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13D67" w14:textId="77777777" w:rsidR="005C6AC6" w:rsidRPr="0023083D" w:rsidRDefault="005C6AC6" w:rsidP="005C6AC6">
      <w:pPr>
        <w:spacing w:before="100" w:beforeAutospacing="1" w:after="100" w:afterAutospacing="1"/>
        <w:rPr>
          <w:rFonts w:ascii="Avenir Next" w:eastAsia="Times New Roman" w:hAnsi="Avenir Next" w:cs="Times New Roman"/>
          <w:b/>
          <w:bCs/>
          <w:color w:val="44546A" w:themeColor="text2"/>
        </w:rPr>
      </w:pPr>
      <w:r w:rsidRPr="0023083D">
        <w:rPr>
          <w:rFonts w:ascii="Avenir Next" w:eastAsia="Times New Roman" w:hAnsi="Avenir Next" w:cs="Times New Roman"/>
          <w:b/>
          <w:bCs/>
          <w:color w:val="44546A" w:themeColor="text2"/>
        </w:rPr>
        <w:t>STANIS</w:t>
      </w:r>
      <w:r w:rsidR="001D0240" w:rsidRPr="0023083D">
        <w:rPr>
          <w:rFonts w:ascii="Avenir Next" w:eastAsia="Times New Roman" w:hAnsi="Avenir Next" w:cs="Times New Roman"/>
          <w:b/>
          <w:bCs/>
          <w:color w:val="44546A" w:themeColor="text2"/>
        </w:rPr>
        <w:t xml:space="preserve"> </w:t>
      </w:r>
      <w:r w:rsidRPr="0023083D">
        <w:rPr>
          <w:rFonts w:ascii="Avenir Next" w:eastAsia="Times New Roman" w:hAnsi="Avenir Next" w:cs="Times New Roman"/>
          <w:b/>
          <w:bCs/>
          <w:color w:val="44546A" w:themeColor="text2"/>
        </w:rPr>
        <w:t>EBIKIA MBUANGA</w:t>
      </w:r>
    </w:p>
    <w:p w14:paraId="09052AEF" w14:textId="21EE8158" w:rsidR="001A044D" w:rsidRPr="0023083D" w:rsidRDefault="005C6AC6" w:rsidP="001A044D">
      <w:pPr>
        <w:rPr>
          <w:rFonts w:ascii="Avenir Next" w:hAnsi="Avenir Next"/>
        </w:rPr>
      </w:pPr>
      <w:r w:rsidRPr="0023083D">
        <w:rPr>
          <w:rFonts w:ascii="Avenir Next" w:hAnsi="Avenir Next"/>
        </w:rPr>
        <w:t xml:space="preserve">Born in Democratic Republic of Congo in 1982, </w:t>
      </w:r>
      <w:proofErr w:type="spellStart"/>
      <w:r w:rsidRPr="0023083D">
        <w:rPr>
          <w:rFonts w:ascii="Avenir Next" w:hAnsi="Avenir Next"/>
        </w:rPr>
        <w:t>Stanis</w:t>
      </w:r>
      <w:proofErr w:type="spellEnd"/>
      <w:r w:rsidR="001A044D" w:rsidRPr="0023083D">
        <w:rPr>
          <w:rFonts w:ascii="Avenir Next" w:hAnsi="Avenir Next"/>
        </w:rPr>
        <w:t xml:space="preserve"> is a fine artist</w:t>
      </w:r>
      <w:r w:rsidR="00D921F0">
        <w:rPr>
          <w:rFonts w:ascii="Avenir Next" w:hAnsi="Avenir Next"/>
        </w:rPr>
        <w:t xml:space="preserve"> who lives and works in Kinshasa. He is a</w:t>
      </w:r>
      <w:r w:rsidR="001A044D" w:rsidRPr="0023083D">
        <w:rPr>
          <w:rFonts w:ascii="Avenir Next" w:hAnsi="Avenir Next"/>
        </w:rPr>
        <w:t xml:space="preserve"> lecturer in the department of ceramic in the Kinshasa Academy of Fine Arts. </w:t>
      </w:r>
    </w:p>
    <w:p w14:paraId="08B6D341" w14:textId="77777777" w:rsidR="001A044D" w:rsidRPr="0023083D" w:rsidRDefault="001A044D" w:rsidP="00F432AD">
      <w:pPr>
        <w:rPr>
          <w:rFonts w:ascii="Avenir Next" w:eastAsia="Times New Roman" w:hAnsi="Avenir Next" w:cs="Times New Roman"/>
          <w:b/>
          <w:bCs/>
          <w:color w:val="44546A" w:themeColor="text2"/>
        </w:rPr>
      </w:pPr>
    </w:p>
    <w:p w14:paraId="0E673468" w14:textId="4A06FA22" w:rsidR="00F432AD" w:rsidRPr="0023083D" w:rsidRDefault="00F432AD" w:rsidP="00F432AD">
      <w:pPr>
        <w:rPr>
          <w:rFonts w:ascii="Avenir Next" w:eastAsia="Times New Roman" w:hAnsi="Avenir Next" w:cs="Times New Roman"/>
          <w:b/>
          <w:bCs/>
          <w:color w:val="44546A" w:themeColor="text2"/>
        </w:rPr>
      </w:pPr>
      <w:r w:rsidRPr="0023083D">
        <w:rPr>
          <w:rFonts w:ascii="Avenir Next" w:eastAsia="Times New Roman" w:hAnsi="Avenir Next" w:cs="Times New Roman"/>
          <w:b/>
          <w:bCs/>
          <w:color w:val="44546A" w:themeColor="text2"/>
        </w:rPr>
        <w:t>EDUCATION</w:t>
      </w:r>
      <w:r w:rsidR="00F518BD" w:rsidRPr="0023083D">
        <w:rPr>
          <w:rFonts w:ascii="Avenir Next" w:eastAsia="Times New Roman" w:hAnsi="Avenir Next" w:cs="Times New Roman"/>
          <w:b/>
          <w:bCs/>
          <w:color w:val="44546A" w:themeColor="text2"/>
        </w:rPr>
        <w:t xml:space="preserve"> AND CAREER</w:t>
      </w:r>
    </w:p>
    <w:p w14:paraId="60E980F2" w14:textId="11CE75F5" w:rsidR="00475417" w:rsidRPr="0023083D" w:rsidRDefault="00475417" w:rsidP="000A747A">
      <w:pPr>
        <w:pStyle w:val="ydp312c072msonormal"/>
        <w:rPr>
          <w:rFonts w:ascii="Avenir Next" w:hAnsi="Avenir Next"/>
          <w:color w:val="000000" w:themeColor="text1"/>
          <w:spacing w:val="20"/>
        </w:rPr>
      </w:pPr>
      <w:r>
        <w:rPr>
          <w:rFonts w:ascii="Avenir Next" w:hAnsi="Avenir Next"/>
          <w:color w:val="000000" w:themeColor="text1"/>
          <w:spacing w:val="20"/>
        </w:rPr>
        <w:t>2017                                                                                                           MFA in Ceramic design at Jingdezhen Ceramic Institute (China)</w:t>
      </w:r>
    </w:p>
    <w:p w14:paraId="300738C7" w14:textId="4966B921" w:rsidR="000A747A" w:rsidRPr="0023083D" w:rsidRDefault="000A747A" w:rsidP="009B4FFA">
      <w:pPr>
        <w:pStyle w:val="ydp312c072msonormal"/>
        <w:rPr>
          <w:rFonts w:ascii="Avenir Next" w:hAnsi="Avenir Next"/>
          <w:color w:val="000000" w:themeColor="text1"/>
          <w:spacing w:val="20"/>
        </w:rPr>
      </w:pPr>
      <w:r w:rsidRPr="0023083D">
        <w:rPr>
          <w:rFonts w:ascii="Avenir Next" w:hAnsi="Avenir Next"/>
          <w:color w:val="000000" w:themeColor="text1"/>
        </w:rPr>
        <w:t> </w:t>
      </w:r>
      <w:r w:rsidR="001A044D" w:rsidRPr="0023083D">
        <w:rPr>
          <w:rFonts w:ascii="Avenir Next" w:hAnsi="Avenir Next"/>
          <w:color w:val="000000" w:themeColor="text1"/>
          <w:spacing w:val="20"/>
        </w:rPr>
        <w:t>2008</w:t>
      </w:r>
      <w:r w:rsidR="0023083D" w:rsidRPr="0023083D">
        <w:rPr>
          <w:rFonts w:ascii="Avenir Next" w:hAnsi="Avenir Next"/>
          <w:color w:val="000000" w:themeColor="text1"/>
          <w:spacing w:val="20"/>
        </w:rPr>
        <w:t xml:space="preserve">                                                                                                      MA in ceramic, </w:t>
      </w:r>
      <w:r w:rsidR="0023083D" w:rsidRPr="0023083D">
        <w:rPr>
          <w:rFonts w:ascii="Avenir Next" w:hAnsi="Avenir Next"/>
        </w:rPr>
        <w:t>Kinshasa Academy of Fine Arts</w:t>
      </w:r>
      <w:r w:rsidR="00580DC0" w:rsidRPr="0023083D">
        <w:rPr>
          <w:rFonts w:ascii="Avenir Next" w:hAnsi="Avenir Next"/>
          <w:color w:val="000000" w:themeColor="text1"/>
        </w:rPr>
        <w:t xml:space="preserve"> </w:t>
      </w:r>
      <w:r w:rsidR="0023083D" w:rsidRPr="0023083D">
        <w:rPr>
          <w:rStyle w:val="apple-converted-space"/>
          <w:rFonts w:ascii="Avenir Next" w:hAnsi="Avenir Next"/>
          <w:color w:val="000000" w:themeColor="text1"/>
          <w:spacing w:val="20"/>
        </w:rPr>
        <w:t>(Dem Rep of Congo)</w:t>
      </w:r>
      <w:r w:rsidR="00580DC0" w:rsidRPr="0023083D">
        <w:rPr>
          <w:rFonts w:ascii="Avenir Next" w:hAnsi="Avenir Next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0" w:name="OLE_LINK1"/>
      <w:bookmarkStart w:id="1" w:name="OLE_LINK2"/>
    </w:p>
    <w:bookmarkEnd w:id="0"/>
    <w:bookmarkEnd w:id="1"/>
    <w:p w14:paraId="2019EA22" w14:textId="77777777" w:rsidR="0010115E" w:rsidRDefault="0010115E" w:rsidP="0010115E">
      <w:pPr>
        <w:pStyle w:val="HTMLPreformatted"/>
        <w:rPr>
          <w:rFonts w:ascii="inherit" w:hAnsi="inherit"/>
          <w:color w:val="212121"/>
          <w:lang w:val="en"/>
        </w:rPr>
      </w:pPr>
    </w:p>
    <w:p w14:paraId="400691CD" w14:textId="77777777" w:rsidR="009B4FFA" w:rsidRDefault="0010115E" w:rsidP="009B4FFA">
      <w:pPr>
        <w:pStyle w:val="HTMLPreformatted"/>
        <w:rPr>
          <w:rFonts w:ascii="Avenir Next" w:hAnsi="Avenir Next"/>
          <w:b/>
          <w:bCs/>
          <w:color w:val="44546A" w:themeColor="text2"/>
          <w:sz w:val="24"/>
          <w:szCs w:val="24"/>
          <w:lang w:val="en"/>
        </w:rPr>
      </w:pPr>
      <w:r w:rsidRPr="00D1397A">
        <w:rPr>
          <w:rFonts w:ascii="Avenir Next" w:hAnsi="Avenir Next"/>
          <w:b/>
          <w:bCs/>
          <w:color w:val="44546A" w:themeColor="text2"/>
          <w:sz w:val="24"/>
          <w:szCs w:val="24"/>
          <w:lang w:val="en"/>
        </w:rPr>
        <w:t>PERSONAL AND COLLECTIVE EXHIBITIONS</w:t>
      </w:r>
    </w:p>
    <w:p w14:paraId="69DA75B5" w14:textId="77777777" w:rsidR="00922485" w:rsidRDefault="00922485" w:rsidP="001D0240">
      <w:pPr>
        <w:rPr>
          <w:bCs/>
          <w:sz w:val="21"/>
          <w:szCs w:val="21"/>
        </w:rPr>
      </w:pPr>
    </w:p>
    <w:p w14:paraId="2F84F0DA" w14:textId="77777777" w:rsidR="0023083D" w:rsidRPr="00E65563" w:rsidRDefault="0023083D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>2018</w:t>
      </w:r>
    </w:p>
    <w:p w14:paraId="51EA58BF" w14:textId="27DC92C4" w:rsidR="0023083D" w:rsidRPr="00E65563" w:rsidRDefault="00E65563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 xml:space="preserve">Group exhibition </w:t>
      </w:r>
      <w:r w:rsidR="0023083D" w:rsidRPr="00E65563">
        <w:rPr>
          <w:rFonts w:ascii="Avenir Next" w:hAnsi="Avenir Next"/>
          <w:iCs/>
        </w:rPr>
        <w:t>2</w:t>
      </w:r>
      <w:r w:rsidR="0023083D" w:rsidRPr="00E65563">
        <w:rPr>
          <w:rFonts w:ascii="Avenir Next" w:hAnsi="Avenir Next"/>
          <w:iCs/>
          <w:vertAlign w:val="superscript"/>
        </w:rPr>
        <w:t>nd</w:t>
      </w:r>
      <w:r w:rsidR="0023083D" w:rsidRPr="00E65563">
        <w:rPr>
          <w:rFonts w:ascii="Avenir Next" w:hAnsi="Avenir Next"/>
          <w:iCs/>
        </w:rPr>
        <w:t xml:space="preserve"> Latvia international ceramics Biennale, </w:t>
      </w:r>
      <w:proofErr w:type="spellStart"/>
      <w:r w:rsidR="0023083D" w:rsidRPr="00E65563">
        <w:rPr>
          <w:rFonts w:ascii="Avenir Next" w:hAnsi="Avenir Next"/>
          <w:iCs/>
        </w:rPr>
        <w:t>Martinsons</w:t>
      </w:r>
      <w:proofErr w:type="spellEnd"/>
      <w:r w:rsidR="0023083D" w:rsidRPr="00E65563">
        <w:rPr>
          <w:rFonts w:ascii="Avenir Next" w:hAnsi="Avenir Next"/>
          <w:iCs/>
        </w:rPr>
        <w:t xml:space="preserve"> Award. (Latvia) </w:t>
      </w:r>
    </w:p>
    <w:p w14:paraId="127510F1" w14:textId="77777777" w:rsidR="0023083D" w:rsidRPr="00E65563" w:rsidRDefault="0023083D" w:rsidP="0023083D">
      <w:pPr>
        <w:rPr>
          <w:rFonts w:ascii="Avenir Next" w:hAnsi="Avenir Next"/>
          <w:iCs/>
        </w:rPr>
      </w:pPr>
    </w:p>
    <w:p w14:paraId="265B7C2B" w14:textId="598D3DCE" w:rsidR="0023083D" w:rsidRPr="00E65563" w:rsidRDefault="0023083D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>2017                                                                                                                                                                    Group exhibition Chong Qing Contemporary Ceramic Art Invitation Exhibition, Safe Trip Home (China)</w:t>
      </w:r>
    </w:p>
    <w:p w14:paraId="1EB73CDD" w14:textId="114EEFA0" w:rsidR="0023083D" w:rsidRPr="00E65563" w:rsidRDefault="0023083D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 xml:space="preserve">Group exhibition The fourth </w:t>
      </w:r>
      <w:proofErr w:type="gramStart"/>
      <w:r w:rsidRPr="00E65563">
        <w:rPr>
          <w:rFonts w:ascii="Avenir Next" w:hAnsi="Avenir Next"/>
          <w:iCs/>
        </w:rPr>
        <w:t>“ Hong</w:t>
      </w:r>
      <w:proofErr w:type="gramEnd"/>
      <w:r w:rsidRPr="00E65563">
        <w:rPr>
          <w:rFonts w:ascii="Avenir Next" w:hAnsi="Avenir Next"/>
          <w:iCs/>
        </w:rPr>
        <w:t xml:space="preserve"> </w:t>
      </w:r>
      <w:proofErr w:type="spellStart"/>
      <w:r w:rsidRPr="00E65563">
        <w:rPr>
          <w:rFonts w:ascii="Avenir Next" w:hAnsi="Avenir Next"/>
          <w:iCs/>
        </w:rPr>
        <w:t>Guang</w:t>
      </w:r>
      <w:proofErr w:type="spellEnd"/>
      <w:r w:rsidRPr="00E65563">
        <w:rPr>
          <w:rFonts w:ascii="Avenir Next" w:hAnsi="Avenir Next"/>
          <w:iCs/>
        </w:rPr>
        <w:t xml:space="preserve"> Zi Qi “ International Ceramic Art Cultural Exchange Week, Museum of Yixing city (China)</w:t>
      </w:r>
    </w:p>
    <w:p w14:paraId="182C9EA3" w14:textId="35DFC3F7" w:rsidR="0023083D" w:rsidRPr="00E65563" w:rsidRDefault="0023083D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 xml:space="preserve">Solo exhibition, He </w:t>
      </w:r>
      <w:proofErr w:type="spellStart"/>
      <w:r w:rsidRPr="00E65563">
        <w:rPr>
          <w:rFonts w:ascii="Avenir Next" w:hAnsi="Avenir Next"/>
          <w:iCs/>
        </w:rPr>
        <w:t>Guang</w:t>
      </w:r>
      <w:proofErr w:type="spellEnd"/>
      <w:r w:rsidRPr="00E65563">
        <w:rPr>
          <w:rFonts w:ascii="Avenir Next" w:hAnsi="Avenir Next"/>
          <w:iCs/>
        </w:rPr>
        <w:t xml:space="preserve"> Gallery, Nanjing (China)</w:t>
      </w:r>
    </w:p>
    <w:p w14:paraId="4925F98F" w14:textId="77777777" w:rsidR="0023083D" w:rsidRPr="00E65563" w:rsidRDefault="0023083D" w:rsidP="0023083D">
      <w:pPr>
        <w:rPr>
          <w:rFonts w:ascii="Avenir Next" w:hAnsi="Avenir Next"/>
          <w:iCs/>
        </w:rPr>
      </w:pPr>
    </w:p>
    <w:p w14:paraId="6AFE11F1" w14:textId="77777777" w:rsidR="0023083D" w:rsidRPr="00E65563" w:rsidRDefault="0023083D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>2016</w:t>
      </w:r>
    </w:p>
    <w:p w14:paraId="76A6A972" w14:textId="6C87BCF9" w:rsidR="0023083D" w:rsidRPr="00E65563" w:rsidRDefault="0023083D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 xml:space="preserve">Group exhibition 2016 China (Foshan) </w:t>
      </w:r>
      <w:proofErr w:type="spellStart"/>
      <w:r w:rsidRPr="00E65563">
        <w:rPr>
          <w:rFonts w:ascii="Avenir Next" w:hAnsi="Avenir Next"/>
          <w:iCs/>
        </w:rPr>
        <w:t>Shiwan</w:t>
      </w:r>
      <w:proofErr w:type="spellEnd"/>
      <w:r w:rsidRPr="00E65563">
        <w:rPr>
          <w:rFonts w:ascii="Avenir Next" w:hAnsi="Avenir Next"/>
          <w:iCs/>
        </w:rPr>
        <w:t xml:space="preserve"> International Ceramic Art Exhibition </w:t>
      </w:r>
    </w:p>
    <w:p w14:paraId="72BF7F56" w14:textId="2E6985E2" w:rsidR="0023083D" w:rsidRPr="00E65563" w:rsidRDefault="0023083D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 xml:space="preserve">Group exhibition International Ceramics Art Invitational Exhibition, </w:t>
      </w:r>
      <w:proofErr w:type="spellStart"/>
      <w:r w:rsidRPr="00E65563">
        <w:rPr>
          <w:rFonts w:ascii="Avenir Next" w:hAnsi="Avenir Next"/>
          <w:iCs/>
        </w:rPr>
        <w:t>Liling</w:t>
      </w:r>
      <w:proofErr w:type="spellEnd"/>
      <w:r w:rsidRPr="00E65563">
        <w:rPr>
          <w:rFonts w:ascii="Avenir Next" w:hAnsi="Avenir Next"/>
          <w:iCs/>
        </w:rPr>
        <w:t xml:space="preserve"> Ceramics Valley Museum (China)</w:t>
      </w:r>
    </w:p>
    <w:p w14:paraId="576488DD" w14:textId="7AE573AC" w:rsidR="0023083D" w:rsidRPr="00E65563" w:rsidRDefault="0023083D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 xml:space="preserve">Group exhibition, He </w:t>
      </w:r>
      <w:proofErr w:type="spellStart"/>
      <w:r w:rsidRPr="00E65563">
        <w:rPr>
          <w:rFonts w:ascii="Avenir Next" w:hAnsi="Avenir Next"/>
          <w:iCs/>
        </w:rPr>
        <w:t>Guang</w:t>
      </w:r>
      <w:proofErr w:type="spellEnd"/>
      <w:r w:rsidRPr="00E65563">
        <w:rPr>
          <w:rFonts w:ascii="Avenir Next" w:hAnsi="Avenir Next"/>
          <w:iCs/>
        </w:rPr>
        <w:t xml:space="preserve"> gallery, Nanjing (China) </w:t>
      </w:r>
    </w:p>
    <w:p w14:paraId="00EE47DC" w14:textId="4F937F26" w:rsidR="0023083D" w:rsidRPr="00E65563" w:rsidRDefault="0023083D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 xml:space="preserve">Group exhibition china Jingdezhen international ceramic Fair (China) </w:t>
      </w:r>
    </w:p>
    <w:p w14:paraId="5047811D" w14:textId="0135E602" w:rsidR="0023083D" w:rsidRPr="00E65563" w:rsidRDefault="0023083D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>Group exhibition Jingdezhen Ceramic University, new campus (China)</w:t>
      </w:r>
    </w:p>
    <w:p w14:paraId="61F62467" w14:textId="77777777" w:rsidR="0023083D" w:rsidRPr="00E65563" w:rsidRDefault="0023083D" w:rsidP="0023083D">
      <w:pPr>
        <w:rPr>
          <w:rFonts w:ascii="Avenir Next" w:hAnsi="Avenir Next"/>
          <w:iCs/>
        </w:rPr>
      </w:pPr>
    </w:p>
    <w:p w14:paraId="1F952A53" w14:textId="77777777" w:rsidR="0023083D" w:rsidRPr="00E65563" w:rsidRDefault="0023083D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>2015</w:t>
      </w:r>
    </w:p>
    <w:p w14:paraId="6231063B" w14:textId="70C3C138" w:rsidR="0023083D" w:rsidRPr="00E65563" w:rsidRDefault="0023083D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>Group exhibition China Jingdezhen International Ceramic Fair (China)</w:t>
      </w:r>
    </w:p>
    <w:p w14:paraId="0DC902CB" w14:textId="6C0CDB55" w:rsidR="0023083D" w:rsidRPr="00E65563" w:rsidRDefault="0023083D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>Group exhibition Ceramic Art Avenue gallery, Jingdezhen (China)</w:t>
      </w:r>
    </w:p>
    <w:p w14:paraId="79A12873" w14:textId="3699C94D" w:rsidR="0023083D" w:rsidRPr="00E65563" w:rsidRDefault="0023083D" w:rsidP="0023083D">
      <w:pPr>
        <w:rPr>
          <w:rFonts w:ascii="Avenir Next" w:hAnsi="Avenir Next"/>
          <w:iCs/>
        </w:rPr>
      </w:pPr>
    </w:p>
    <w:p w14:paraId="1AE239AF" w14:textId="77777777" w:rsidR="0023083D" w:rsidRPr="00E65563" w:rsidRDefault="0023083D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>2012</w:t>
      </w:r>
    </w:p>
    <w:p w14:paraId="470E433D" w14:textId="77777777" w:rsidR="00E65563" w:rsidRPr="00E65563" w:rsidRDefault="00E65563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lastRenderedPageBreak/>
        <w:t xml:space="preserve">Group exhibition </w:t>
      </w:r>
      <w:r w:rsidR="0023083D" w:rsidRPr="00E65563">
        <w:rPr>
          <w:rFonts w:ascii="Avenir Next" w:hAnsi="Avenir Next"/>
          <w:iCs/>
        </w:rPr>
        <w:t xml:space="preserve">Erased Identity 2, Cultural </w:t>
      </w:r>
      <w:proofErr w:type="spellStart"/>
      <w:r w:rsidR="0023083D" w:rsidRPr="00E65563">
        <w:rPr>
          <w:rFonts w:ascii="Avenir Next" w:hAnsi="Avenir Next"/>
          <w:iCs/>
        </w:rPr>
        <w:t>Center</w:t>
      </w:r>
      <w:proofErr w:type="spellEnd"/>
      <w:r w:rsidR="0023083D" w:rsidRPr="00E65563">
        <w:rPr>
          <w:rFonts w:ascii="Avenir Next" w:hAnsi="Avenir Next"/>
          <w:iCs/>
        </w:rPr>
        <w:t xml:space="preserve"> Mount of Art, SADI Collective (DRC)</w:t>
      </w:r>
    </w:p>
    <w:p w14:paraId="06F71530" w14:textId="77777777" w:rsidR="00E65563" w:rsidRPr="00E65563" w:rsidRDefault="00E65563" w:rsidP="0023083D">
      <w:pPr>
        <w:rPr>
          <w:rFonts w:ascii="Avenir Next" w:hAnsi="Avenir Next"/>
          <w:iCs/>
        </w:rPr>
      </w:pPr>
    </w:p>
    <w:p w14:paraId="0C283CC0" w14:textId="77777777" w:rsidR="00E65563" w:rsidRPr="00E65563" w:rsidRDefault="0023083D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>2011</w:t>
      </w:r>
    </w:p>
    <w:p w14:paraId="737CD4CC" w14:textId="7EAF5854" w:rsidR="0023083D" w:rsidRPr="00E65563" w:rsidRDefault="00E65563" w:rsidP="0023083D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>Group exhibition</w:t>
      </w:r>
      <w:r w:rsidR="0023083D" w:rsidRPr="00E65563">
        <w:rPr>
          <w:rFonts w:ascii="Avenir Next" w:hAnsi="Avenir Next"/>
          <w:iCs/>
        </w:rPr>
        <w:t xml:space="preserve"> Erased Identity 1, Cultural </w:t>
      </w:r>
      <w:proofErr w:type="spellStart"/>
      <w:r w:rsidR="0023083D" w:rsidRPr="00E65563">
        <w:rPr>
          <w:rFonts w:ascii="Avenir Next" w:hAnsi="Avenir Next"/>
          <w:iCs/>
        </w:rPr>
        <w:t>Center</w:t>
      </w:r>
      <w:proofErr w:type="spellEnd"/>
      <w:r w:rsidR="0023083D" w:rsidRPr="00E65563">
        <w:rPr>
          <w:rFonts w:ascii="Avenir Next" w:hAnsi="Avenir Next"/>
          <w:iCs/>
        </w:rPr>
        <w:t xml:space="preserve"> Mount of Art, SADI Collective (DRC)</w:t>
      </w:r>
    </w:p>
    <w:p w14:paraId="59BEC9EF" w14:textId="77777777" w:rsidR="001D0240" w:rsidRPr="00E65563" w:rsidRDefault="001D0240" w:rsidP="001D0240">
      <w:pPr>
        <w:rPr>
          <w:rFonts w:ascii="Avenir Next" w:hAnsi="Avenir Next"/>
          <w:bCs/>
          <w:iCs/>
          <w:lang w:val="en-US"/>
        </w:rPr>
      </w:pPr>
    </w:p>
    <w:p w14:paraId="7F05E1CB" w14:textId="3BA21F79" w:rsidR="001D0240" w:rsidRPr="00E65563" w:rsidRDefault="00E65563" w:rsidP="001D0240">
      <w:pPr>
        <w:ind w:left="1416" w:hanging="1416"/>
        <w:rPr>
          <w:rFonts w:ascii="Avenir Next" w:hAnsi="Avenir Next"/>
          <w:b/>
          <w:bCs/>
          <w:iCs/>
          <w:lang w:val="en-US"/>
        </w:rPr>
      </w:pPr>
      <w:r>
        <w:rPr>
          <w:rFonts w:ascii="Avenir Next" w:hAnsi="Avenir Next"/>
          <w:b/>
          <w:bCs/>
          <w:iCs/>
        </w:rPr>
        <w:t>COLLECTION</w:t>
      </w:r>
    </w:p>
    <w:p w14:paraId="6AC1617B" w14:textId="77777777" w:rsidR="00E65563" w:rsidRPr="00E65563" w:rsidRDefault="00E65563" w:rsidP="00E65563">
      <w:pPr>
        <w:rPr>
          <w:rFonts w:ascii="Avenir Next" w:hAnsi="Avenir Next"/>
          <w:iCs/>
        </w:rPr>
      </w:pPr>
      <w:proofErr w:type="spellStart"/>
      <w:r w:rsidRPr="00E65563">
        <w:rPr>
          <w:rFonts w:ascii="Avenir Next" w:hAnsi="Avenir Next"/>
          <w:iCs/>
        </w:rPr>
        <w:t>Liling</w:t>
      </w:r>
      <w:proofErr w:type="spellEnd"/>
      <w:r w:rsidRPr="00E65563">
        <w:rPr>
          <w:rFonts w:ascii="Avenir Next" w:hAnsi="Avenir Next"/>
          <w:iCs/>
        </w:rPr>
        <w:t xml:space="preserve"> Ceramic Valley Museum (China)</w:t>
      </w:r>
    </w:p>
    <w:p w14:paraId="17C5AD3D" w14:textId="77777777" w:rsidR="00E65563" w:rsidRPr="00E65563" w:rsidRDefault="00E65563" w:rsidP="00E65563">
      <w:pPr>
        <w:rPr>
          <w:rFonts w:ascii="Avenir Next" w:hAnsi="Avenir Next"/>
          <w:iCs/>
        </w:rPr>
      </w:pPr>
      <w:r w:rsidRPr="00E65563">
        <w:rPr>
          <w:rFonts w:ascii="Avenir Next" w:hAnsi="Avenir Next"/>
          <w:iCs/>
        </w:rPr>
        <w:t xml:space="preserve">The Museum of Yixing City (China) </w:t>
      </w:r>
    </w:p>
    <w:p w14:paraId="2092E97D" w14:textId="77777777" w:rsidR="001D0240" w:rsidRPr="00922485" w:rsidRDefault="001D0240" w:rsidP="001D0240">
      <w:pPr>
        <w:ind w:left="1416" w:hanging="1416"/>
        <w:rPr>
          <w:rFonts w:ascii="Avenir Next" w:hAnsi="Avenir Next"/>
          <w:b/>
          <w:lang w:val="en-US"/>
        </w:rPr>
      </w:pPr>
    </w:p>
    <w:p w14:paraId="7990F1BF" w14:textId="1D75032F" w:rsidR="001D0240" w:rsidRPr="00922485" w:rsidRDefault="001D0240" w:rsidP="001D0240">
      <w:pPr>
        <w:rPr>
          <w:rFonts w:ascii="Avenir Next" w:hAnsi="Avenir Next"/>
        </w:rPr>
      </w:pPr>
    </w:p>
    <w:sectPr w:rsidR="001D0240" w:rsidRPr="00922485" w:rsidSect="001F4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BD44B" w14:textId="77777777" w:rsidR="00A432D6" w:rsidRDefault="00A432D6" w:rsidP="0010115E">
      <w:r>
        <w:separator/>
      </w:r>
    </w:p>
  </w:endnote>
  <w:endnote w:type="continuationSeparator" w:id="0">
    <w:p w14:paraId="19FE43BE" w14:textId="77777777" w:rsidR="00A432D6" w:rsidRDefault="00A432D6" w:rsidP="0010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Trebuchet MS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AEAD2" w14:textId="77777777" w:rsidR="00E9788B" w:rsidRDefault="00E97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25B6E" w14:textId="77777777" w:rsidR="00E9788B" w:rsidRDefault="00E978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CD97" w14:textId="77777777" w:rsidR="00E9788B" w:rsidRDefault="00E978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E4F5E" w14:textId="77777777" w:rsidR="00A432D6" w:rsidRDefault="00A432D6" w:rsidP="0010115E">
      <w:r>
        <w:separator/>
      </w:r>
    </w:p>
  </w:footnote>
  <w:footnote w:type="continuationSeparator" w:id="0">
    <w:p w14:paraId="6A212D07" w14:textId="77777777" w:rsidR="00A432D6" w:rsidRDefault="00A432D6" w:rsidP="0010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9A387" w14:textId="77777777" w:rsidR="00E9788B" w:rsidRDefault="00E97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13FC4" w14:textId="77777777" w:rsidR="0010115E" w:rsidRDefault="0010115E" w:rsidP="0010115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271F4" w14:textId="77777777" w:rsidR="0010115E" w:rsidRPr="00C322A5" w:rsidRDefault="001F41D7" w:rsidP="001F41D7">
    <w:pPr>
      <w:pStyle w:val="Header"/>
      <w:jc w:val="right"/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322A5">
      <w:rPr>
        <w:noProof/>
      </w:rPr>
      <w:drawing>
        <wp:inline distT="0" distB="0" distL="0" distR="0" wp14:anchorId="25EEE24F" wp14:editId="586CAD3D">
          <wp:extent cx="2743200" cy="87344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llSizeRen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9379" cy="913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75FA2"/>
    <w:multiLevelType w:val="hybridMultilevel"/>
    <w:tmpl w:val="167E5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7A"/>
    <w:rsid w:val="00033918"/>
    <w:rsid w:val="000743E3"/>
    <w:rsid w:val="00093B82"/>
    <w:rsid w:val="000A747A"/>
    <w:rsid w:val="000C2445"/>
    <w:rsid w:val="0010115E"/>
    <w:rsid w:val="001321C0"/>
    <w:rsid w:val="001A044D"/>
    <w:rsid w:val="001D0240"/>
    <w:rsid w:val="001D29F9"/>
    <w:rsid w:val="001F41D7"/>
    <w:rsid w:val="0023083D"/>
    <w:rsid w:val="00306782"/>
    <w:rsid w:val="003942BA"/>
    <w:rsid w:val="003F5E5B"/>
    <w:rsid w:val="00404680"/>
    <w:rsid w:val="004309F3"/>
    <w:rsid w:val="00475417"/>
    <w:rsid w:val="004824FE"/>
    <w:rsid w:val="004906A1"/>
    <w:rsid w:val="005001AD"/>
    <w:rsid w:val="005333C9"/>
    <w:rsid w:val="00580DC0"/>
    <w:rsid w:val="00595938"/>
    <w:rsid w:val="005B64A2"/>
    <w:rsid w:val="005C671B"/>
    <w:rsid w:val="005C6AC6"/>
    <w:rsid w:val="005F3E8B"/>
    <w:rsid w:val="00650827"/>
    <w:rsid w:val="00684459"/>
    <w:rsid w:val="006844DB"/>
    <w:rsid w:val="00696E37"/>
    <w:rsid w:val="006A71F7"/>
    <w:rsid w:val="006F51CD"/>
    <w:rsid w:val="007160D4"/>
    <w:rsid w:val="00797EAB"/>
    <w:rsid w:val="007C2081"/>
    <w:rsid w:val="00824F85"/>
    <w:rsid w:val="00880BC5"/>
    <w:rsid w:val="008A6A6D"/>
    <w:rsid w:val="00922485"/>
    <w:rsid w:val="00950912"/>
    <w:rsid w:val="00980571"/>
    <w:rsid w:val="00983418"/>
    <w:rsid w:val="009B4FFA"/>
    <w:rsid w:val="009C1D1A"/>
    <w:rsid w:val="009F41B4"/>
    <w:rsid w:val="00A432D6"/>
    <w:rsid w:val="00A570A1"/>
    <w:rsid w:val="00A735F4"/>
    <w:rsid w:val="00AA4117"/>
    <w:rsid w:val="00AD2FD1"/>
    <w:rsid w:val="00B41CBB"/>
    <w:rsid w:val="00B5321B"/>
    <w:rsid w:val="00C1581E"/>
    <w:rsid w:val="00C322A5"/>
    <w:rsid w:val="00CA50FA"/>
    <w:rsid w:val="00CC0129"/>
    <w:rsid w:val="00CD7418"/>
    <w:rsid w:val="00D1397A"/>
    <w:rsid w:val="00D2505B"/>
    <w:rsid w:val="00D64238"/>
    <w:rsid w:val="00D921F0"/>
    <w:rsid w:val="00DD0A0F"/>
    <w:rsid w:val="00DE5701"/>
    <w:rsid w:val="00E2733E"/>
    <w:rsid w:val="00E52710"/>
    <w:rsid w:val="00E65563"/>
    <w:rsid w:val="00E70FD3"/>
    <w:rsid w:val="00E80CC5"/>
    <w:rsid w:val="00E81728"/>
    <w:rsid w:val="00E9788B"/>
    <w:rsid w:val="00EA694B"/>
    <w:rsid w:val="00EA6FD0"/>
    <w:rsid w:val="00EB27DE"/>
    <w:rsid w:val="00EF7541"/>
    <w:rsid w:val="00F067E6"/>
    <w:rsid w:val="00F432AD"/>
    <w:rsid w:val="00F518BD"/>
    <w:rsid w:val="00FA5504"/>
    <w:rsid w:val="00FD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1B9F9"/>
  <w15:chartTrackingRefBased/>
  <w15:docId w15:val="{7591323D-D346-7643-AEE6-6AB61A3F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312c072msonormal">
    <w:name w:val="ydp312c072msonormal"/>
    <w:basedOn w:val="Normal"/>
    <w:rsid w:val="000A7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0A747A"/>
  </w:style>
  <w:style w:type="character" w:customStyle="1" w:styleId="ydp312c072grame">
    <w:name w:val="ydp312c072grame"/>
    <w:basedOn w:val="DefaultParagraphFont"/>
    <w:rsid w:val="000A747A"/>
  </w:style>
  <w:style w:type="character" w:customStyle="1" w:styleId="ydp312c072spelle">
    <w:name w:val="ydp312c072spelle"/>
    <w:basedOn w:val="DefaultParagraphFont"/>
    <w:rsid w:val="000A747A"/>
  </w:style>
  <w:style w:type="paragraph" w:styleId="NormalWeb">
    <w:name w:val="Normal (Web)"/>
    <w:basedOn w:val="Normal"/>
    <w:uiPriority w:val="99"/>
    <w:unhideWhenUsed/>
    <w:rsid w:val="00F432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32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32AD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1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15E"/>
  </w:style>
  <w:style w:type="paragraph" w:styleId="Footer">
    <w:name w:val="footer"/>
    <w:basedOn w:val="Normal"/>
    <w:link w:val="FooterChar"/>
    <w:uiPriority w:val="99"/>
    <w:unhideWhenUsed/>
    <w:rsid w:val="00101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15E"/>
  </w:style>
  <w:style w:type="paragraph" w:styleId="BalloonText">
    <w:name w:val="Balloon Text"/>
    <w:basedOn w:val="Normal"/>
    <w:link w:val="BalloonTextChar"/>
    <w:uiPriority w:val="99"/>
    <w:semiHidden/>
    <w:unhideWhenUsed/>
    <w:rsid w:val="001011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15E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F51CD"/>
    <w:rPr>
      <w:i/>
      <w:iCs/>
    </w:rPr>
  </w:style>
  <w:style w:type="character" w:customStyle="1" w:styleId="background-details">
    <w:name w:val="background-details"/>
    <w:basedOn w:val="DefaultParagraphFont"/>
    <w:rsid w:val="001D0240"/>
  </w:style>
  <w:style w:type="character" w:styleId="Hyperlink">
    <w:name w:val="Hyperlink"/>
    <w:basedOn w:val="DefaultParagraphFont"/>
    <w:uiPriority w:val="99"/>
    <w:unhideWhenUsed/>
    <w:rsid w:val="001D02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1CB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1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7E579C-B446-BC44-9EA2-18901F7F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 DEMIF</dc:creator>
  <cp:keywords/>
  <dc:description/>
  <cp:lastModifiedBy>DIDIER  DEMIF</cp:lastModifiedBy>
  <cp:revision>6</cp:revision>
  <cp:lastPrinted>2019-08-16T21:45:00Z</cp:lastPrinted>
  <dcterms:created xsi:type="dcterms:W3CDTF">2020-08-18T00:50:00Z</dcterms:created>
  <dcterms:modified xsi:type="dcterms:W3CDTF">2020-08-18T08:47:00Z</dcterms:modified>
</cp:coreProperties>
</file>